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kolorów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każdy z nas wie, że występują naturalne i sztuczne źródła światła. Warto wiedzieć co je charakteryzuje oraz jaką role odrywają w oświetleniu obrazów i innych dzieł sztuki!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inaczej postrzega kolory. Wiele zależy od płci, wieku i kondycji oka. Jednak warto wiedzieć, że ogromną rolę odgrywają tutaj źródła światła. Wyróżniamy naturalne i</w:t>
      </w:r>
      <w:r>
        <w:rPr>
          <w:rFonts w:ascii="calibri" w:hAnsi="calibri" w:eastAsia="calibri" w:cs="calibri"/>
          <w:sz w:val="24"/>
          <w:szCs w:val="24"/>
          <w:b/>
        </w:rPr>
        <w:t xml:space="preserve"> 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. Te pierwsze to przede wszystkim światło słońca. Może się ono różnić m.in. od pogody, pory roku i dnia, położenia słońca na niebie, a także lokalizacji budynku i miejsca w nim. Sprawdź czym są sztuczne źródła światła i jaka rolę odgrywają!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źródła światła i ich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źródła światła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w pewien sposób uzupełniają naturalne źródło światła. Tak naprawdę rodzaj sztucznego oświetlenia w przestrzeni wpływa na wygląd koloru. Warto zwrócić na to uwagę przy doborze koloru ścian oraz ekspozycji obrazów na ścianie.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wymieniamy sztuczne źródła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 warto przede wszystkim dobrać do osobistych preferencji i odczuć. Wybierając światło do domu - stawiamy zwykle na to o</w:t>
      </w:r>
      <w:r>
        <w:rPr>
          <w:rFonts w:ascii="calibri" w:hAnsi="calibri" w:eastAsia="calibri" w:cs="calibri"/>
          <w:sz w:val="24"/>
          <w:szCs w:val="24"/>
        </w:rPr>
        <w:t xml:space="preserve"> cieplejszej barwie. Z kolei światło o neutralnym lub chłodniejszym zabarwieniu dominuje w firmach czy sklepach dominuje. Na wartość oraz intensywność postrzegania koloru wpływa też ilość światła. Im więcej sztucznego światła tym intensywność rośnie.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naturalna-i-sztuczna-barwa-swiatla-wplyw-na-k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2026-05-28T05:38:53+02:00</dcterms:created>
  <dcterms:modified xsi:type="dcterms:W3CDTF">2026-05-28T05:38:53+02:00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